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E7C" w:rsidRPr="00DC1E7C" w:rsidRDefault="00DC1E7C" w:rsidP="00FE1E4A">
      <w:pPr>
        <w:rPr>
          <w:rFonts w:ascii="Calibri" w:eastAsia="Times New Roman" w:hAnsi="Calibri" w:cs="Calibri"/>
          <w:b/>
          <w:lang w:eastAsia="de-DE"/>
        </w:rPr>
      </w:pPr>
      <w:r w:rsidRPr="00DC1E7C">
        <w:rPr>
          <w:rFonts w:ascii="Calibri" w:eastAsia="Times New Roman" w:hAnsi="Calibri" w:cs="Calibri"/>
          <w:b/>
          <w:lang w:eastAsia="de-DE"/>
        </w:rPr>
        <w:t>PRESSEMITTEILUNG</w:t>
      </w:r>
    </w:p>
    <w:p w:rsidR="00DC1E7C" w:rsidRDefault="00DC1E7C" w:rsidP="00FE1E4A">
      <w:pPr>
        <w:rPr>
          <w:rFonts w:ascii="Calibri" w:eastAsia="Times New Roman" w:hAnsi="Calibri" w:cs="Calibri"/>
          <w:b/>
          <w:sz w:val="28"/>
          <w:szCs w:val="28"/>
          <w:lang w:eastAsia="de-DE"/>
        </w:rPr>
      </w:pPr>
    </w:p>
    <w:p w:rsidR="00FE1E4A" w:rsidRPr="00B2043A" w:rsidRDefault="00B2043A" w:rsidP="00FE1E4A">
      <w:pPr>
        <w:rPr>
          <w:rFonts w:ascii="Calibri" w:eastAsia="Times New Roman" w:hAnsi="Calibri" w:cs="Calibri"/>
          <w:b/>
          <w:sz w:val="28"/>
          <w:szCs w:val="28"/>
          <w:lang w:eastAsia="de-DE"/>
        </w:rPr>
      </w:pPr>
      <w:r w:rsidRPr="00B2043A">
        <w:rPr>
          <w:rFonts w:ascii="Calibri" w:eastAsia="Times New Roman" w:hAnsi="Calibri" w:cs="Calibri"/>
          <w:b/>
          <w:sz w:val="28"/>
          <w:szCs w:val="28"/>
          <w:lang w:eastAsia="de-DE"/>
        </w:rPr>
        <w:t>Raum für Bildung</w:t>
      </w:r>
    </w:p>
    <w:p w:rsidR="00FE1E4A" w:rsidRPr="00FE1E4A" w:rsidRDefault="00FE1E4A" w:rsidP="00FE1E4A">
      <w:pPr>
        <w:rPr>
          <w:rFonts w:ascii="Calibri" w:eastAsia="Times New Roman" w:hAnsi="Calibri" w:cs="Calibri"/>
          <w:lang w:eastAsia="de-DE"/>
        </w:rPr>
      </w:pPr>
    </w:p>
    <w:p w:rsidR="00C85CE9" w:rsidRPr="00DC1E7C" w:rsidRDefault="00DC1E7C" w:rsidP="009A7DF7">
      <w:pPr>
        <w:jc w:val="both"/>
        <w:rPr>
          <w:rFonts w:ascii="Calibri" w:eastAsia="Times New Roman" w:hAnsi="Calibri" w:cs="Calibri"/>
          <w:lang w:eastAsia="de-DE"/>
        </w:rPr>
      </w:pPr>
      <w:r w:rsidRPr="00DC1E7C">
        <w:rPr>
          <w:rFonts w:ascii="Calibri" w:eastAsia="Times New Roman" w:hAnsi="Calibri" w:cs="Calibri"/>
          <w:lang w:eastAsia="de-DE"/>
        </w:rPr>
        <w:t xml:space="preserve">Herrenberg, den 20.02.2021 - </w:t>
      </w:r>
      <w:r w:rsidR="00FE1E4A" w:rsidRPr="00DC1E7C">
        <w:rPr>
          <w:rFonts w:ascii="Calibri" w:eastAsia="Times New Roman" w:hAnsi="Calibri" w:cs="Calibri"/>
          <w:lang w:eastAsia="de-DE"/>
        </w:rPr>
        <w:t xml:space="preserve">Wie lassen sich angesichts steigender </w:t>
      </w:r>
      <w:r w:rsidR="00C85CE9" w:rsidRPr="00DC1E7C">
        <w:rPr>
          <w:rFonts w:ascii="Calibri" w:eastAsia="Times New Roman" w:hAnsi="Calibri" w:cs="Calibri"/>
          <w:lang w:eastAsia="de-DE"/>
        </w:rPr>
        <w:t xml:space="preserve">Kinder- und </w:t>
      </w:r>
      <w:r w:rsidR="00FE1E4A" w:rsidRPr="00DC1E7C">
        <w:rPr>
          <w:rFonts w:ascii="Calibri" w:eastAsia="Times New Roman" w:hAnsi="Calibri" w:cs="Calibri"/>
          <w:lang w:eastAsia="de-DE"/>
        </w:rPr>
        <w:t xml:space="preserve">Schülerzahlen sehr schnell neue </w:t>
      </w:r>
      <w:r w:rsidR="00C85CE9" w:rsidRPr="00DC1E7C">
        <w:rPr>
          <w:rFonts w:ascii="Calibri" w:eastAsia="Times New Roman" w:hAnsi="Calibri" w:cs="Calibri"/>
          <w:lang w:eastAsia="de-DE"/>
        </w:rPr>
        <w:t>Räumlichkeiten</w:t>
      </w:r>
      <w:r w:rsidR="00FE1E4A" w:rsidRPr="00DC1E7C">
        <w:rPr>
          <w:rFonts w:ascii="Calibri" w:eastAsia="Times New Roman" w:hAnsi="Calibri" w:cs="Calibri"/>
          <w:lang w:eastAsia="de-DE"/>
        </w:rPr>
        <w:t xml:space="preserve"> konzipieren, finanzieren, realisieren und von vornherein zukunftssicher gestalten? </w:t>
      </w:r>
      <w:r w:rsidR="00C85CE9" w:rsidRPr="00DC1E7C">
        <w:rPr>
          <w:rFonts w:ascii="Calibri" w:eastAsia="Times New Roman" w:hAnsi="Calibri" w:cs="Calibri"/>
          <w:lang w:eastAsia="de-DE"/>
        </w:rPr>
        <w:t xml:space="preserve">Mit modularen Raumlösungen von </w:t>
      </w:r>
      <w:proofErr w:type="spellStart"/>
      <w:r w:rsidR="00C85CE9" w:rsidRPr="00DC1E7C">
        <w:rPr>
          <w:rFonts w:ascii="Calibri" w:eastAsia="Times New Roman" w:hAnsi="Calibri" w:cs="Calibri"/>
          <w:lang w:eastAsia="de-DE"/>
        </w:rPr>
        <w:t>Hald</w:t>
      </w:r>
      <w:proofErr w:type="spellEnd"/>
      <w:r w:rsidR="00C85CE9" w:rsidRPr="00DC1E7C">
        <w:rPr>
          <w:rFonts w:ascii="Calibri" w:eastAsia="Times New Roman" w:hAnsi="Calibri" w:cs="Calibri"/>
          <w:lang w:eastAsia="de-DE"/>
        </w:rPr>
        <w:t xml:space="preserve"> &amp; Grunewald reagieren Sie schnell und flexibel auf die aktuelle Nachfrage nach Betreuungsplätzen und zusätzlichem Platzangebot für Schulgebäude. Ob als Interimslösung, Anbau oder Neubau: Container Raumlösungen bieten Ihnen alle Vorteile der modularen Bauweise.</w:t>
      </w:r>
    </w:p>
    <w:p w:rsidR="00C85CE9" w:rsidRPr="00DC1E7C" w:rsidRDefault="00C85CE9" w:rsidP="00FE1E4A">
      <w:pPr>
        <w:rPr>
          <w:rFonts w:ascii="Calibri" w:eastAsia="Times New Roman" w:hAnsi="Calibri" w:cs="Calibri"/>
          <w:lang w:eastAsia="de-DE"/>
        </w:rPr>
      </w:pPr>
    </w:p>
    <w:p w:rsidR="00FE1E4A" w:rsidRPr="00DC1E7C" w:rsidRDefault="00FE1E4A" w:rsidP="00FE1E4A">
      <w:pPr>
        <w:rPr>
          <w:rFonts w:ascii="Calibri" w:eastAsia="Times New Roman" w:hAnsi="Calibri" w:cs="Calibri"/>
          <w:u w:val="single"/>
          <w:lang w:eastAsia="de-DE"/>
        </w:rPr>
      </w:pPr>
      <w:r w:rsidRPr="00DC1E7C">
        <w:rPr>
          <w:rFonts w:ascii="Calibri" w:eastAsia="Times New Roman" w:hAnsi="Calibri" w:cs="Calibri"/>
          <w:u w:val="single"/>
          <w:lang w:eastAsia="de-DE"/>
        </w:rPr>
        <w:t xml:space="preserve">Mobile Container-Raumlösungen: kurze Bauzeit, individuelle Grundrissgestaltung und </w:t>
      </w:r>
      <w:r w:rsidR="009A7DF7" w:rsidRPr="00DC1E7C">
        <w:rPr>
          <w:rFonts w:ascii="Calibri" w:eastAsia="Times New Roman" w:hAnsi="Calibri" w:cs="Calibri"/>
          <w:u w:val="single"/>
          <w:lang w:eastAsia="de-DE"/>
        </w:rPr>
        <w:t xml:space="preserve">moderne </w:t>
      </w:r>
      <w:r w:rsidRPr="00DC1E7C">
        <w:rPr>
          <w:rFonts w:ascii="Calibri" w:eastAsia="Times New Roman" w:hAnsi="Calibri" w:cs="Calibri"/>
          <w:u w:val="single"/>
          <w:lang w:eastAsia="de-DE"/>
        </w:rPr>
        <w:t xml:space="preserve">Architektur </w:t>
      </w:r>
    </w:p>
    <w:p w:rsidR="00FE1E4A" w:rsidRPr="00DC1E7C" w:rsidRDefault="00FE1E4A" w:rsidP="00FE1E4A">
      <w:pPr>
        <w:rPr>
          <w:rFonts w:ascii="Calibri" w:eastAsia="Times New Roman" w:hAnsi="Calibri" w:cs="Calibri"/>
          <w:lang w:eastAsia="de-DE"/>
        </w:rPr>
      </w:pPr>
    </w:p>
    <w:p w:rsidR="00FE1E4A" w:rsidRPr="00DC1E7C" w:rsidRDefault="00FE1E4A" w:rsidP="009A7DF7">
      <w:pPr>
        <w:jc w:val="both"/>
        <w:rPr>
          <w:rFonts w:ascii="Calibri" w:eastAsia="Times New Roman" w:hAnsi="Calibri" w:cs="Calibri"/>
          <w:lang w:eastAsia="de-DE"/>
        </w:rPr>
      </w:pPr>
      <w:r w:rsidRPr="00DC1E7C">
        <w:rPr>
          <w:rFonts w:ascii="Calibri" w:eastAsia="Times New Roman" w:hAnsi="Calibri" w:cs="Calibri"/>
          <w:lang w:eastAsia="de-DE"/>
        </w:rPr>
        <w:t>Die zu Verfügung stehenden Schulbaugelder oder Jahresbudgets der Städte und Gemeinden bedingen oftmals eine zügige Fertigstellung der Baumaßnahme. Mobile Container-Raumlösunge</w:t>
      </w:r>
      <w:bookmarkStart w:id="0" w:name="_GoBack"/>
      <w:bookmarkEnd w:id="0"/>
      <w:r w:rsidRPr="00DC1E7C">
        <w:rPr>
          <w:rFonts w:ascii="Calibri" w:eastAsia="Times New Roman" w:hAnsi="Calibri" w:cs="Calibri"/>
          <w:lang w:eastAsia="de-DE"/>
        </w:rPr>
        <w:t xml:space="preserve">n stellen dabei aufgrund ihrer kurzen Fertigstellung im Gegensatz zu herkömmlichen Bauweisen einen wesentlichen Vorteil für kommunale Entscheider dar. Hinzukommt die nahezu unbegrenzten Möglichkeiten für individuelle Gestaltungskonzepte und Grundrissplanungen. </w:t>
      </w:r>
    </w:p>
    <w:p w:rsidR="009A7DF7" w:rsidRPr="00DC1E7C" w:rsidRDefault="009A7DF7" w:rsidP="009A7DF7">
      <w:pPr>
        <w:jc w:val="both"/>
        <w:rPr>
          <w:rFonts w:ascii="Calibri" w:eastAsia="Times New Roman" w:hAnsi="Calibri" w:cs="Calibri"/>
          <w:lang w:eastAsia="de-DE"/>
        </w:rPr>
      </w:pPr>
    </w:p>
    <w:p w:rsidR="00FE1E4A" w:rsidRPr="00DC1E7C" w:rsidRDefault="009A7DF7" w:rsidP="00AC3DB9">
      <w:pPr>
        <w:jc w:val="both"/>
        <w:rPr>
          <w:rFonts w:ascii="Calibri" w:eastAsia="Times New Roman" w:hAnsi="Calibri" w:cs="Calibri"/>
          <w:lang w:eastAsia="de-DE"/>
        </w:rPr>
      </w:pPr>
      <w:r w:rsidRPr="00DC1E7C">
        <w:t xml:space="preserve">Und genau darin liegt der große Vorteil der Container: Größe und Raumaufteilung sind stets flexibel und passen sich so den Bedürfnissen der Nutzer an. Ändert sich die demografische Zusammensetzung des Stadtteils, kann sich der Kindergarten für eine andere Nutzung verwandeln oder das gesamte Gebäude zieht gleich an einen neuen Standort. „Mit einem Kindergarten in Modulbauweise bleiben Kommunen in Zeiten des raschen Wandels und kontinuierlicher Veränderung immer flexibel“, sagt Timo Goll, zuständiger Fachberater für Container-Raumlösungen bei </w:t>
      </w:r>
      <w:proofErr w:type="spellStart"/>
      <w:r w:rsidRPr="00DC1E7C">
        <w:t>Hald</w:t>
      </w:r>
      <w:proofErr w:type="spellEnd"/>
      <w:r w:rsidRPr="00DC1E7C">
        <w:t xml:space="preserve"> &amp; Grunewald. „Leer stehende Gebäude, die nicht mehr genutzt werden, gibt es somit nicht und Kommunen riskieren keine Fehlinvestitionen. Denn: Jedes Gebäude bleibt veränderbar.“</w:t>
      </w:r>
    </w:p>
    <w:p w:rsidR="00FE1E4A" w:rsidRPr="00DC1E7C" w:rsidRDefault="00FE1E4A" w:rsidP="00FE1E4A">
      <w:pPr>
        <w:rPr>
          <w:rFonts w:ascii="Calibri" w:eastAsia="Times New Roman" w:hAnsi="Calibri" w:cs="Calibri"/>
          <w:lang w:eastAsia="de-DE"/>
        </w:rPr>
      </w:pPr>
    </w:p>
    <w:p w:rsidR="00FE1E4A" w:rsidRPr="00DC1E7C" w:rsidRDefault="00FE1E4A" w:rsidP="00FE1E4A">
      <w:pPr>
        <w:rPr>
          <w:rFonts w:ascii="Calibri" w:eastAsia="Times New Roman" w:hAnsi="Calibri" w:cs="Calibri"/>
          <w:u w:val="single"/>
          <w:lang w:eastAsia="de-DE"/>
        </w:rPr>
      </w:pPr>
      <w:r w:rsidRPr="00DC1E7C">
        <w:rPr>
          <w:rFonts w:ascii="Calibri" w:eastAsia="Times New Roman" w:hAnsi="Calibri" w:cs="Calibri"/>
          <w:u w:val="single"/>
          <w:lang w:eastAsia="de-DE"/>
        </w:rPr>
        <w:t xml:space="preserve">Mietgebäude </w:t>
      </w:r>
      <w:r w:rsidR="00B55B4B" w:rsidRPr="00DC1E7C">
        <w:rPr>
          <w:rFonts w:ascii="Calibri" w:eastAsia="Times New Roman" w:hAnsi="Calibri" w:cs="Calibri"/>
          <w:u w:val="single"/>
          <w:lang w:eastAsia="de-DE"/>
        </w:rPr>
        <w:t>als sofort Raumlösung</w:t>
      </w:r>
    </w:p>
    <w:p w:rsidR="00FE1E4A" w:rsidRPr="00DC1E7C" w:rsidRDefault="00FE1E4A" w:rsidP="00FE1E4A">
      <w:pPr>
        <w:rPr>
          <w:rFonts w:ascii="Calibri" w:eastAsia="Times New Roman" w:hAnsi="Calibri" w:cs="Calibri"/>
          <w:lang w:eastAsia="de-DE"/>
        </w:rPr>
      </w:pPr>
    </w:p>
    <w:p w:rsidR="00AC4C49" w:rsidRPr="00DC1E7C" w:rsidRDefault="00B55B4B" w:rsidP="009A7DF7">
      <w:pPr>
        <w:jc w:val="both"/>
        <w:rPr>
          <w:rFonts w:ascii="Calibri" w:eastAsia="Times New Roman" w:hAnsi="Calibri" w:cs="Calibri"/>
          <w:lang w:eastAsia="de-DE"/>
        </w:rPr>
      </w:pPr>
      <w:r w:rsidRPr="00DC1E7C">
        <w:rPr>
          <w:rFonts w:ascii="Calibri" w:eastAsia="Times New Roman" w:hAnsi="Calibri" w:cs="Calibri"/>
          <w:lang w:eastAsia="de-DE"/>
        </w:rPr>
        <w:t xml:space="preserve">Mit </w:t>
      </w:r>
      <w:r w:rsidR="009A7DF7" w:rsidRPr="00DC1E7C">
        <w:rPr>
          <w:rFonts w:ascii="Calibri" w:eastAsia="Times New Roman" w:hAnsi="Calibri" w:cs="Calibri"/>
          <w:lang w:eastAsia="de-DE"/>
        </w:rPr>
        <w:t>dem</w:t>
      </w:r>
      <w:r w:rsidRPr="00DC1E7C">
        <w:rPr>
          <w:rFonts w:ascii="Calibri" w:eastAsia="Times New Roman" w:hAnsi="Calibri" w:cs="Calibri"/>
          <w:lang w:eastAsia="de-DE"/>
        </w:rPr>
        <w:t xml:space="preserve"> flexiblen Mietkonzept bietet </w:t>
      </w:r>
      <w:proofErr w:type="spellStart"/>
      <w:r w:rsidRPr="00DC1E7C">
        <w:rPr>
          <w:rFonts w:ascii="Calibri" w:eastAsia="Times New Roman" w:hAnsi="Calibri" w:cs="Calibri"/>
          <w:lang w:eastAsia="de-DE"/>
        </w:rPr>
        <w:t>Hald</w:t>
      </w:r>
      <w:proofErr w:type="spellEnd"/>
      <w:r w:rsidRPr="00DC1E7C">
        <w:rPr>
          <w:rFonts w:ascii="Calibri" w:eastAsia="Times New Roman" w:hAnsi="Calibri" w:cs="Calibri"/>
          <w:lang w:eastAsia="de-DE"/>
        </w:rPr>
        <w:t xml:space="preserve"> &amp; Grunewald Städten und Gemeinden eine modulare Baukastenlösung auf Zeit. Ideal für umgehende Reaktionen auf Bestandssanierungen oder als Übergangslösungen. Die öffentliche Hand bindet für den Bau von Schulen kein Kapital und nutzt das Gebäude genau so lange, wie es benötigt wird. Raum- und Nutzungsanforderungen können schnell angepasst werden. Auch eine nachträgliche Aufstockung oder Erweiterung ist problemlos möglich. </w:t>
      </w:r>
    </w:p>
    <w:p w:rsidR="00B55B4B" w:rsidRPr="00DC1E7C" w:rsidRDefault="00B55B4B" w:rsidP="00AC3DB9">
      <w:pPr>
        <w:jc w:val="both"/>
        <w:rPr>
          <w:rFonts w:ascii="Calibri" w:eastAsia="Times New Roman" w:hAnsi="Calibri" w:cs="Calibri"/>
          <w:lang w:eastAsia="de-DE"/>
        </w:rPr>
      </w:pPr>
    </w:p>
    <w:p w:rsidR="00FE1E4A" w:rsidRPr="00DC1E7C" w:rsidRDefault="009A7DF7" w:rsidP="00AC3DB9">
      <w:pPr>
        <w:jc w:val="both"/>
        <w:rPr>
          <w:rFonts w:ascii="Calibri" w:eastAsia="Times New Roman" w:hAnsi="Calibri" w:cs="Calibri"/>
          <w:lang w:eastAsia="de-DE"/>
        </w:rPr>
      </w:pPr>
      <w:proofErr w:type="spellStart"/>
      <w:r w:rsidRPr="00DC1E7C">
        <w:rPr>
          <w:rFonts w:ascii="Calibri" w:eastAsia="Times New Roman" w:hAnsi="Calibri" w:cs="Calibri"/>
          <w:lang w:eastAsia="de-DE"/>
        </w:rPr>
        <w:t>Hald</w:t>
      </w:r>
      <w:proofErr w:type="spellEnd"/>
      <w:r w:rsidRPr="00DC1E7C">
        <w:rPr>
          <w:rFonts w:ascii="Calibri" w:eastAsia="Times New Roman" w:hAnsi="Calibri" w:cs="Calibri"/>
          <w:lang w:eastAsia="de-DE"/>
        </w:rPr>
        <w:t xml:space="preserve"> &amp; Grunewald legt Wert auf partnerschaftliche Zusammenarbeit mit allen Projektbeteiligten und Offenheit gegenüber neuen Bildungskonzepten. „Wir verstehen uns als Mitdenker und lösungsorientierter Partner für Städte und Gemeinden</w:t>
      </w:r>
      <w:r w:rsidR="00E71C12" w:rsidRPr="00DC1E7C">
        <w:rPr>
          <w:rFonts w:ascii="Calibri" w:eastAsia="Times New Roman" w:hAnsi="Calibri" w:cs="Calibri"/>
          <w:lang w:eastAsia="de-DE"/>
        </w:rPr>
        <w:t xml:space="preserve">. Gleichzeitig berücksichtigen wir die Wirtschaftlichkeit und Effizient für die angespannten Haushaltslagen“, resümiert Timo Goll. </w:t>
      </w:r>
    </w:p>
    <w:p w:rsidR="00AC3DB9" w:rsidRDefault="00AC3DB9">
      <w:pPr>
        <w:rPr>
          <w:rFonts w:ascii="Calibri" w:eastAsia="Times New Roman" w:hAnsi="Calibri" w:cs="Calibri"/>
          <w:lang w:eastAsia="de-DE"/>
        </w:rPr>
      </w:pPr>
    </w:p>
    <w:p w:rsidR="00DC1E7C" w:rsidRPr="00DC1E7C" w:rsidRDefault="00DC1E7C">
      <w:pPr>
        <w:rPr>
          <w:rFonts w:ascii="Calibri" w:eastAsia="Times New Roman" w:hAnsi="Calibri" w:cs="Calibri"/>
          <w:lang w:eastAsia="de-DE"/>
        </w:rPr>
      </w:pPr>
    </w:p>
    <w:p w:rsidR="00AC3DB9" w:rsidRPr="00DC1E7C" w:rsidRDefault="00AC3DB9" w:rsidP="00AC3DB9">
      <w:pPr>
        <w:rPr>
          <w:u w:val="single"/>
        </w:rPr>
      </w:pPr>
    </w:p>
    <w:p w:rsidR="00DC1E7C" w:rsidRDefault="00DC1E7C" w:rsidP="00DC1E7C">
      <w:pPr>
        <w:jc w:val="both"/>
        <w:rPr>
          <w:b/>
        </w:rPr>
      </w:pPr>
      <w:r w:rsidRPr="00F73F81">
        <w:rPr>
          <w:b/>
        </w:rPr>
        <w:lastRenderedPageBreak/>
        <w:t xml:space="preserve">Über </w:t>
      </w:r>
      <w:proofErr w:type="spellStart"/>
      <w:r w:rsidRPr="00F73F81">
        <w:rPr>
          <w:b/>
        </w:rPr>
        <w:t>Hald</w:t>
      </w:r>
      <w:proofErr w:type="spellEnd"/>
      <w:r w:rsidRPr="00F73F81">
        <w:rPr>
          <w:b/>
        </w:rPr>
        <w:t xml:space="preserve"> &amp; Grunewald </w:t>
      </w:r>
    </w:p>
    <w:p w:rsidR="00DC1E7C" w:rsidRDefault="00DC1E7C" w:rsidP="00DC1E7C">
      <w:pPr>
        <w:jc w:val="both"/>
      </w:pPr>
      <w:proofErr w:type="spellStart"/>
      <w:r>
        <w:t>Hald</w:t>
      </w:r>
      <w:proofErr w:type="spellEnd"/>
      <w:r>
        <w:t xml:space="preserve"> &amp; Grunewald steht für hochwertige Qualitätsprodukte, einfache Mietvorgänge, transparente Serviceabläufe und höchste Zuverlässigkeit. Der </w:t>
      </w:r>
      <w:proofErr w:type="spellStart"/>
      <w:r>
        <w:t>Mietpark</w:t>
      </w:r>
      <w:proofErr w:type="spellEnd"/>
      <w:r>
        <w:t xml:space="preserve"> mit über 450 Flurförderzeugen, darunter Arbeitsbühnen, Gabelstapler, Teleskopstapler, Radlader sowie Elektro-Nutzfahrzeuge und mehr als 400 Container-Raumsysteme garantieren höchste Verfügbarkeit und positionieren </w:t>
      </w:r>
      <w:proofErr w:type="spellStart"/>
      <w:r>
        <w:t>Hald</w:t>
      </w:r>
      <w:proofErr w:type="spellEnd"/>
      <w:r>
        <w:t xml:space="preserve"> &amp; Grunewald als starken Partner in Baden-Württemberg. Das inhabergeführte Unternehmen betreibt insgesamt 4 Standorte. Rund 100 Mitarbeiterinnen und Mitarbeiter sowie der eigene, schnelle Kundenservice vor Ort machen </w:t>
      </w:r>
      <w:proofErr w:type="spellStart"/>
      <w:r>
        <w:t>Hald</w:t>
      </w:r>
      <w:proofErr w:type="spellEnd"/>
      <w:r>
        <w:t xml:space="preserve"> &amp; Grunewald seit mehr als 50 Jahren zu einem verlässlichen Partner für Projekte in Bau, Handwerk, Handel, Industrie und Kommunen. </w:t>
      </w:r>
    </w:p>
    <w:p w:rsidR="00DC1E7C" w:rsidRDefault="00DC1E7C" w:rsidP="00DC1E7C">
      <w:pPr>
        <w:jc w:val="both"/>
      </w:pPr>
      <w:r>
        <w:rPr>
          <w:u w:val="single"/>
        </w:rPr>
        <w:br/>
      </w:r>
      <w:r w:rsidRPr="00536552">
        <w:rPr>
          <w:b/>
        </w:rPr>
        <w:t xml:space="preserve">Pressekontakt </w:t>
      </w:r>
      <w:proofErr w:type="spellStart"/>
      <w:r w:rsidRPr="00536552">
        <w:rPr>
          <w:b/>
        </w:rPr>
        <w:t>Hald</w:t>
      </w:r>
      <w:proofErr w:type="spellEnd"/>
      <w:r w:rsidRPr="00536552">
        <w:rPr>
          <w:b/>
        </w:rPr>
        <w:t xml:space="preserve"> &amp; Grunewald GmbH</w:t>
      </w:r>
    </w:p>
    <w:p w:rsidR="00DC1E7C" w:rsidRPr="00536552" w:rsidRDefault="00DC1E7C" w:rsidP="00DC1E7C">
      <w:r w:rsidRPr="00536552">
        <w:t>Johannes-Kepler-Str. 14 + 18</w:t>
      </w:r>
      <w:r w:rsidRPr="00536552">
        <w:br/>
        <w:t>71083 Herrenberg</w:t>
      </w:r>
      <w:r w:rsidRPr="00536552">
        <w:br/>
        <w:t>Tel. +49 (0)7032/27050</w:t>
      </w:r>
      <w:r w:rsidRPr="00536552">
        <w:br/>
      </w:r>
      <w:r>
        <w:t>E-</w:t>
      </w:r>
      <w:r w:rsidRPr="00536552">
        <w:t>Mail: marketing@hald-grunewald.de</w:t>
      </w:r>
      <w:r w:rsidRPr="00536552">
        <w:br/>
        <w:t>www.hald-grunewald.de</w:t>
      </w:r>
    </w:p>
    <w:p w:rsidR="00AC3DB9" w:rsidRPr="00DC1E7C" w:rsidRDefault="00AC3DB9" w:rsidP="00AC3DB9">
      <w:pPr>
        <w:rPr>
          <w:u w:val="single"/>
        </w:rPr>
      </w:pPr>
    </w:p>
    <w:sectPr w:rsidR="00AC3DB9" w:rsidRPr="00DC1E7C" w:rsidSect="00A639F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A"/>
    <w:rsid w:val="009A7DF7"/>
    <w:rsid w:val="00A639F6"/>
    <w:rsid w:val="00AC3DB9"/>
    <w:rsid w:val="00AC4C49"/>
    <w:rsid w:val="00B2043A"/>
    <w:rsid w:val="00B55B4B"/>
    <w:rsid w:val="00C63A2A"/>
    <w:rsid w:val="00C85CE9"/>
    <w:rsid w:val="00DC1E7C"/>
    <w:rsid w:val="00E71C12"/>
    <w:rsid w:val="00FE1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8B72"/>
  <w15:chartTrackingRefBased/>
  <w15:docId w15:val="{3F9A4DF1-03B4-BF49-98A5-3D7BDD5A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FE1E4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E1E4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E1E4A"/>
    <w:pPr>
      <w:spacing w:before="100" w:beforeAutospacing="1" w:after="100" w:afterAutospacing="1"/>
    </w:pPr>
    <w:rPr>
      <w:rFonts w:ascii="Times New Roman" w:eastAsia="Times New Roman" w:hAnsi="Times New Roman" w:cs="Times New Roman"/>
      <w:lang w:eastAsia="de-DE"/>
    </w:rPr>
  </w:style>
  <w:style w:type="character" w:customStyle="1" w:styleId="caps">
    <w:name w:val="caps"/>
    <w:basedOn w:val="Absatz-Standardschriftart"/>
    <w:rsid w:val="00C85CE9"/>
  </w:style>
  <w:style w:type="character" w:styleId="Hyperlink">
    <w:name w:val="Hyperlink"/>
    <w:basedOn w:val="Absatz-Standardschriftart"/>
    <w:uiPriority w:val="99"/>
    <w:unhideWhenUsed/>
    <w:rsid w:val="00AC3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7418">
      <w:bodyDiv w:val="1"/>
      <w:marLeft w:val="0"/>
      <w:marRight w:val="0"/>
      <w:marTop w:val="0"/>
      <w:marBottom w:val="0"/>
      <w:divBdr>
        <w:top w:val="none" w:sz="0" w:space="0" w:color="auto"/>
        <w:left w:val="none" w:sz="0" w:space="0" w:color="auto"/>
        <w:bottom w:val="none" w:sz="0" w:space="0" w:color="auto"/>
        <w:right w:val="none" w:sz="0" w:space="0" w:color="auto"/>
      </w:divBdr>
      <w:divsChild>
        <w:div w:id="1458647049">
          <w:marLeft w:val="0"/>
          <w:marRight w:val="0"/>
          <w:marTop w:val="0"/>
          <w:marBottom w:val="0"/>
          <w:divBdr>
            <w:top w:val="none" w:sz="0" w:space="0" w:color="auto"/>
            <w:left w:val="none" w:sz="0" w:space="0" w:color="auto"/>
            <w:bottom w:val="none" w:sz="0" w:space="0" w:color="auto"/>
            <w:right w:val="none" w:sz="0" w:space="0" w:color="auto"/>
          </w:divBdr>
        </w:div>
        <w:div w:id="1720473311">
          <w:marLeft w:val="0"/>
          <w:marRight w:val="0"/>
          <w:marTop w:val="0"/>
          <w:marBottom w:val="0"/>
          <w:divBdr>
            <w:top w:val="none" w:sz="0" w:space="0" w:color="auto"/>
            <w:left w:val="none" w:sz="0" w:space="0" w:color="auto"/>
            <w:bottom w:val="none" w:sz="0" w:space="0" w:color="auto"/>
            <w:right w:val="none" w:sz="0" w:space="0" w:color="auto"/>
          </w:divBdr>
        </w:div>
        <w:div w:id="982806797">
          <w:marLeft w:val="0"/>
          <w:marRight w:val="0"/>
          <w:marTop w:val="0"/>
          <w:marBottom w:val="0"/>
          <w:divBdr>
            <w:top w:val="none" w:sz="0" w:space="0" w:color="auto"/>
            <w:left w:val="none" w:sz="0" w:space="0" w:color="auto"/>
            <w:bottom w:val="none" w:sz="0" w:space="0" w:color="auto"/>
            <w:right w:val="none" w:sz="0" w:space="0" w:color="auto"/>
          </w:divBdr>
        </w:div>
      </w:divsChild>
    </w:div>
    <w:div w:id="1258058785">
      <w:bodyDiv w:val="1"/>
      <w:marLeft w:val="0"/>
      <w:marRight w:val="0"/>
      <w:marTop w:val="0"/>
      <w:marBottom w:val="0"/>
      <w:divBdr>
        <w:top w:val="none" w:sz="0" w:space="0" w:color="auto"/>
        <w:left w:val="none" w:sz="0" w:space="0" w:color="auto"/>
        <w:bottom w:val="none" w:sz="0" w:space="0" w:color="auto"/>
        <w:right w:val="none" w:sz="0" w:space="0" w:color="auto"/>
      </w:divBdr>
    </w:div>
    <w:div w:id="17894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2022-06-02T08:56:00Z</dcterms:created>
  <dcterms:modified xsi:type="dcterms:W3CDTF">2022-06-02T08:56:00Z</dcterms:modified>
</cp:coreProperties>
</file>