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7A" w:rsidRPr="001F7CAE" w:rsidRDefault="001F7CAE">
      <w:pPr>
        <w:rPr>
          <w:b/>
        </w:rPr>
      </w:pPr>
      <w:r w:rsidRPr="001F7CAE">
        <w:rPr>
          <w:b/>
        </w:rPr>
        <w:t>PRESSEMITTEILUNG</w:t>
      </w:r>
      <w:r>
        <w:rPr>
          <w:b/>
        </w:rPr>
        <w:br/>
      </w:r>
    </w:p>
    <w:p w:rsidR="00CE6A39" w:rsidRPr="001F7CAE" w:rsidRDefault="00CE6A39" w:rsidP="001F7CAE">
      <w:pPr>
        <w:rPr>
          <w:b/>
          <w:sz w:val="28"/>
          <w:szCs w:val="28"/>
        </w:rPr>
      </w:pPr>
      <w:r w:rsidRPr="001F7CAE">
        <w:rPr>
          <w:b/>
          <w:sz w:val="28"/>
          <w:szCs w:val="28"/>
        </w:rPr>
        <w:t xml:space="preserve">Flexible Raumlösungen und </w:t>
      </w:r>
      <w:proofErr w:type="spellStart"/>
      <w:r w:rsidRPr="001F7CAE">
        <w:rPr>
          <w:b/>
          <w:sz w:val="28"/>
          <w:szCs w:val="28"/>
        </w:rPr>
        <w:t>Modulbau</w:t>
      </w:r>
      <w:proofErr w:type="spellEnd"/>
      <w:r w:rsidR="001F7CAE">
        <w:rPr>
          <w:b/>
          <w:sz w:val="28"/>
          <w:szCs w:val="28"/>
        </w:rPr>
        <w:br/>
      </w:r>
    </w:p>
    <w:p w:rsidR="00CE6A39" w:rsidRPr="001F7CAE" w:rsidRDefault="00BD26D5" w:rsidP="001F7CAE">
      <w:pPr>
        <w:jc w:val="both"/>
        <w:rPr>
          <w:sz w:val="24"/>
          <w:szCs w:val="24"/>
        </w:rPr>
      </w:pPr>
      <w:r>
        <w:rPr>
          <w:sz w:val="24"/>
          <w:szCs w:val="24"/>
        </w:rPr>
        <w:t xml:space="preserve">Herrenberg, 26.02.2019 - </w:t>
      </w:r>
      <w:bookmarkStart w:id="0" w:name="_GoBack"/>
      <w:bookmarkEnd w:id="0"/>
      <w:r w:rsidR="00CE6A39" w:rsidRPr="001F7CAE">
        <w:rPr>
          <w:sz w:val="24"/>
          <w:szCs w:val="24"/>
        </w:rPr>
        <w:t>Wer Container lediglich als metallische Quader aus dem Frachtverkehr kennt, der ist weit gefehlt. Denn mit Ihnen lassen sich auch maßgeschneiderte Konzepte für beispielsweise Büro- und Verwaltungsgebäu</w:t>
      </w:r>
      <w:r w:rsidR="00C7030C" w:rsidRPr="001F7CAE">
        <w:rPr>
          <w:sz w:val="24"/>
          <w:szCs w:val="24"/>
        </w:rPr>
        <w:t>de, Kindergärten oder W</w:t>
      </w:r>
      <w:r w:rsidR="00CE6A39" w:rsidRPr="001F7CAE">
        <w:rPr>
          <w:sz w:val="24"/>
          <w:szCs w:val="24"/>
        </w:rPr>
        <w:t>ohnheime umsetzen. Mit unserer großen Erf</w:t>
      </w:r>
      <w:r w:rsidR="00C7030C" w:rsidRPr="001F7CAE">
        <w:rPr>
          <w:sz w:val="24"/>
          <w:szCs w:val="24"/>
        </w:rPr>
        <w:t>a</w:t>
      </w:r>
      <w:r w:rsidR="00CE6A39" w:rsidRPr="001F7CAE">
        <w:rPr>
          <w:sz w:val="24"/>
          <w:szCs w:val="24"/>
        </w:rPr>
        <w:t xml:space="preserve">hrung in der kompletten Projektabwicklung und unserem Knowhow vermieten und verkaufen wir seit </w:t>
      </w:r>
      <w:r w:rsidR="00C7030C" w:rsidRPr="001F7CAE">
        <w:rPr>
          <w:sz w:val="24"/>
          <w:szCs w:val="24"/>
        </w:rPr>
        <w:t xml:space="preserve">über </w:t>
      </w:r>
      <w:r w:rsidR="00CE6A39" w:rsidRPr="001F7CAE">
        <w:rPr>
          <w:sz w:val="24"/>
          <w:szCs w:val="24"/>
        </w:rPr>
        <w:t>25 Jahren mobile Raumlösungen an Kunden aus den unterschiedlichsten Branchen: Von Industrie und Handel über öffentliche Auftraggeber bis hin zum Baugewerbe.</w:t>
      </w:r>
    </w:p>
    <w:p w:rsidR="00CE6A39" w:rsidRPr="001F7CAE" w:rsidRDefault="00CE6A39" w:rsidP="001F7CAE">
      <w:pPr>
        <w:jc w:val="both"/>
        <w:rPr>
          <w:sz w:val="24"/>
          <w:szCs w:val="24"/>
        </w:rPr>
      </w:pPr>
      <w:r w:rsidRPr="001F7CAE">
        <w:rPr>
          <w:sz w:val="24"/>
          <w:szCs w:val="24"/>
        </w:rPr>
        <w:t xml:space="preserve">Dadurch ist es uns möglich, Ihre Anforderungen perfekt umzusetzen. Individuell, wirtschaftlich und mit einer ordentlichen </w:t>
      </w:r>
      <w:r w:rsidR="00C7030C" w:rsidRPr="001F7CAE">
        <w:rPr>
          <w:sz w:val="24"/>
          <w:szCs w:val="24"/>
        </w:rPr>
        <w:t>Portion</w:t>
      </w:r>
      <w:r w:rsidRPr="001F7CAE">
        <w:rPr>
          <w:sz w:val="24"/>
          <w:szCs w:val="24"/>
        </w:rPr>
        <w:t xml:space="preserve"> Leidenschaft. Für jedes Vorhaben bieten wir die passende Lösung. </w:t>
      </w:r>
    </w:p>
    <w:p w:rsidR="00CE6A39" w:rsidRPr="001F7CAE" w:rsidRDefault="00CE6A39" w:rsidP="001F7CAE">
      <w:pPr>
        <w:jc w:val="both"/>
        <w:rPr>
          <w:sz w:val="24"/>
          <w:szCs w:val="24"/>
          <w:u w:val="single"/>
        </w:rPr>
      </w:pPr>
      <w:r w:rsidRPr="001F7CAE">
        <w:rPr>
          <w:sz w:val="24"/>
          <w:szCs w:val="24"/>
          <w:u w:val="single"/>
        </w:rPr>
        <w:t>Container – Die Interimslösung</w:t>
      </w:r>
    </w:p>
    <w:p w:rsidR="00CE6A39" w:rsidRPr="001F7CAE" w:rsidRDefault="00CE6A39" w:rsidP="001F7CAE">
      <w:pPr>
        <w:jc w:val="both"/>
        <w:rPr>
          <w:sz w:val="24"/>
          <w:szCs w:val="24"/>
        </w:rPr>
      </w:pPr>
      <w:r w:rsidRPr="001F7CAE">
        <w:rPr>
          <w:sz w:val="24"/>
          <w:szCs w:val="24"/>
        </w:rPr>
        <w:t xml:space="preserve">Der klassische Container ermöglicht es, dank standardisierter Maße, rasch bezugsfertige </w:t>
      </w:r>
      <w:r w:rsidR="00C7030C" w:rsidRPr="001F7CAE">
        <w:rPr>
          <w:sz w:val="24"/>
          <w:szCs w:val="24"/>
        </w:rPr>
        <w:t>Räume</w:t>
      </w:r>
      <w:r w:rsidRPr="001F7CAE">
        <w:rPr>
          <w:sz w:val="24"/>
          <w:szCs w:val="24"/>
        </w:rPr>
        <w:t xml:space="preserve"> zu erstellen. </w:t>
      </w:r>
      <w:r w:rsidR="00C7030C" w:rsidRPr="001F7CAE">
        <w:rPr>
          <w:sz w:val="24"/>
          <w:szCs w:val="24"/>
        </w:rPr>
        <w:t>Durch verschiedene Ausstattungsmöglichkeiten und</w:t>
      </w:r>
      <w:r w:rsidRPr="001F7CAE">
        <w:rPr>
          <w:sz w:val="24"/>
          <w:szCs w:val="24"/>
        </w:rPr>
        <w:t xml:space="preserve"> </w:t>
      </w:r>
      <w:r w:rsidR="00C7030C" w:rsidRPr="001F7CAE">
        <w:rPr>
          <w:sz w:val="24"/>
          <w:szCs w:val="24"/>
        </w:rPr>
        <w:t>Sonderlackierungen wird ei</w:t>
      </w:r>
      <w:r w:rsidRPr="001F7CAE">
        <w:rPr>
          <w:sz w:val="24"/>
          <w:szCs w:val="24"/>
        </w:rPr>
        <w:t xml:space="preserve">n angenehmes Raumklima </w:t>
      </w:r>
      <w:r w:rsidR="00C7030C" w:rsidRPr="001F7CAE">
        <w:rPr>
          <w:sz w:val="24"/>
          <w:szCs w:val="24"/>
        </w:rPr>
        <w:t>er</w:t>
      </w:r>
      <w:r w:rsidRPr="001F7CAE">
        <w:rPr>
          <w:sz w:val="24"/>
          <w:szCs w:val="24"/>
        </w:rPr>
        <w:t>schaffen. Natürlich können Container au</w:t>
      </w:r>
      <w:r w:rsidR="00C7030C" w:rsidRPr="001F7CAE">
        <w:rPr>
          <w:sz w:val="24"/>
          <w:szCs w:val="24"/>
        </w:rPr>
        <w:t>ch mit sanitären Anlagen und einer</w:t>
      </w:r>
      <w:r w:rsidRPr="001F7CAE">
        <w:rPr>
          <w:sz w:val="24"/>
          <w:szCs w:val="24"/>
        </w:rPr>
        <w:t xml:space="preserve"> Klimaanlage ausgestattet werden. </w:t>
      </w:r>
    </w:p>
    <w:p w:rsidR="00CE6A39" w:rsidRPr="001F7CAE" w:rsidRDefault="00CE6A39" w:rsidP="001F7CAE">
      <w:pPr>
        <w:jc w:val="both"/>
        <w:rPr>
          <w:sz w:val="24"/>
          <w:szCs w:val="24"/>
          <w:u w:val="single"/>
        </w:rPr>
      </w:pPr>
      <w:proofErr w:type="spellStart"/>
      <w:r w:rsidRPr="001F7CAE">
        <w:rPr>
          <w:sz w:val="24"/>
          <w:szCs w:val="24"/>
          <w:u w:val="single"/>
        </w:rPr>
        <w:t>Modulbau</w:t>
      </w:r>
      <w:proofErr w:type="spellEnd"/>
      <w:r w:rsidRPr="001F7CAE">
        <w:rPr>
          <w:sz w:val="24"/>
          <w:szCs w:val="24"/>
          <w:u w:val="single"/>
        </w:rPr>
        <w:t xml:space="preserve"> – Individualität kennt keine Grenzen</w:t>
      </w:r>
    </w:p>
    <w:p w:rsidR="00CE6A39" w:rsidRPr="001F7CAE" w:rsidRDefault="00CE6A39" w:rsidP="001F7CAE">
      <w:pPr>
        <w:jc w:val="both"/>
        <w:rPr>
          <w:sz w:val="24"/>
          <w:szCs w:val="24"/>
        </w:rPr>
      </w:pPr>
      <w:r w:rsidRPr="001F7CAE">
        <w:rPr>
          <w:sz w:val="24"/>
          <w:szCs w:val="24"/>
        </w:rPr>
        <w:t xml:space="preserve">Die Modulbauweise ermöglicht es, Raummodule individuell zu gestalten. Neben der </w:t>
      </w:r>
      <w:r w:rsidR="001F7CAE" w:rsidRPr="001F7CAE">
        <w:rPr>
          <w:sz w:val="24"/>
          <w:szCs w:val="24"/>
        </w:rPr>
        <w:t>Verwendung von</w:t>
      </w:r>
      <w:r w:rsidRPr="001F7CAE">
        <w:rPr>
          <w:sz w:val="24"/>
          <w:szCs w:val="24"/>
        </w:rPr>
        <w:t xml:space="preserve"> hochwertigen Materialien im Innen- und Außenbereich, lassen sich auch die Grundrisse flexibel gestalten. Dadurch sind der Individualität keine grenzen gesetzt: Nahezu alles ist machbar. Raumhöhe</w:t>
      </w:r>
      <w:r w:rsidR="001F2622" w:rsidRPr="001F7CAE">
        <w:rPr>
          <w:sz w:val="24"/>
          <w:szCs w:val="24"/>
        </w:rPr>
        <w:t xml:space="preserve">, Grundriss, Ausstattung. Die perfekt aufeinander abgestimmten, einzelnen Raummodule werden nur noch auf der Grundstücksfläche zusammengesetzt und schon können Sie einziehen! Die komfortablen Gebäude lassen sich hervorragend als Büro- und Verwaltungsgebäude, Shop, Schule, Kindertagesstätte oder als Sozialräume nutzen. Selbst nach der Fertigstellung können Sie auf Veränderungen schnell reagieren und die Gebäude entsprechend verkleinern, vergrößern oder umsetzen. Dabei stellt die Modulbauweise eine gleichwertige Alternative zum Massivbau dar. </w:t>
      </w:r>
    </w:p>
    <w:p w:rsidR="001F2622" w:rsidRPr="001F7CAE" w:rsidRDefault="001F2622" w:rsidP="001F7CAE">
      <w:pPr>
        <w:jc w:val="both"/>
        <w:rPr>
          <w:sz w:val="24"/>
          <w:szCs w:val="24"/>
          <w:u w:val="single"/>
        </w:rPr>
      </w:pPr>
      <w:proofErr w:type="spellStart"/>
      <w:r w:rsidRPr="001F7CAE">
        <w:rPr>
          <w:sz w:val="24"/>
          <w:szCs w:val="24"/>
          <w:u w:val="single"/>
        </w:rPr>
        <w:t>Modulbau</w:t>
      </w:r>
      <w:proofErr w:type="spellEnd"/>
      <w:r w:rsidRPr="001F7CAE">
        <w:rPr>
          <w:sz w:val="24"/>
          <w:szCs w:val="24"/>
          <w:u w:val="single"/>
        </w:rPr>
        <w:t xml:space="preserve"> in der Praxis</w:t>
      </w:r>
    </w:p>
    <w:p w:rsidR="001F2622" w:rsidRPr="001F7CAE" w:rsidRDefault="001F2622" w:rsidP="001F7CAE">
      <w:pPr>
        <w:jc w:val="both"/>
        <w:rPr>
          <w:sz w:val="24"/>
          <w:szCs w:val="24"/>
        </w:rPr>
      </w:pPr>
      <w:r w:rsidRPr="001F7CAE">
        <w:rPr>
          <w:sz w:val="24"/>
          <w:szCs w:val="24"/>
        </w:rPr>
        <w:t xml:space="preserve">Verdeutlichen wir die Vorteile des Modulbaus an einem Beispiel – dem akuten Bedarf von Schul- und Kindergarten- sowie </w:t>
      </w:r>
      <w:proofErr w:type="spellStart"/>
      <w:r w:rsidRPr="001F7CAE">
        <w:rPr>
          <w:sz w:val="24"/>
          <w:szCs w:val="24"/>
        </w:rPr>
        <w:t>Kindertagesstättenbau</w:t>
      </w:r>
      <w:proofErr w:type="spellEnd"/>
      <w:r w:rsidRPr="001F7CAE">
        <w:rPr>
          <w:sz w:val="24"/>
          <w:szCs w:val="24"/>
        </w:rPr>
        <w:t xml:space="preserve">. Im Hinblick auf die wachsenden Schülerzahlen in den kommenden Jahren stehen Städte und Gemeinden vor der Herausforderung, zukunftssichere Schulgebäude zu realisieren. </w:t>
      </w:r>
    </w:p>
    <w:p w:rsidR="001F2622" w:rsidRPr="001F7CAE" w:rsidRDefault="001F2622" w:rsidP="001F7CAE">
      <w:pPr>
        <w:jc w:val="both"/>
        <w:rPr>
          <w:sz w:val="24"/>
          <w:szCs w:val="24"/>
        </w:rPr>
      </w:pPr>
      <w:r w:rsidRPr="001F7CAE">
        <w:rPr>
          <w:sz w:val="24"/>
          <w:szCs w:val="24"/>
        </w:rPr>
        <w:t xml:space="preserve">Unser Knowhow und unsere langjährige Erfahrung </w:t>
      </w:r>
      <w:r w:rsidR="00103C7D" w:rsidRPr="001F7CAE">
        <w:rPr>
          <w:sz w:val="24"/>
          <w:szCs w:val="24"/>
        </w:rPr>
        <w:t xml:space="preserve">helfen uns dabei, maßgeschneiderte Konzepte für die Überbrückung von steigenden Kinder- und Schülerzahlen, Umbauten oder Sanierungen von Kindergärten und Schulen umzusetzen. Damit Träger von Kindergärten und Schulen stets flexibel bleiben, ist oftmals eine äußerst kurzfristige Bereitstellung notwendig. Ausgerichtet auf die jeweiligen Lehr- und Betreuungskonzepte, erschaffen wir für Kinder, </w:t>
      </w:r>
      <w:r w:rsidR="00103C7D" w:rsidRPr="001F7CAE">
        <w:rPr>
          <w:sz w:val="24"/>
          <w:szCs w:val="24"/>
        </w:rPr>
        <w:lastRenderedPageBreak/>
        <w:t>Jugendliche, Erzieher und Lehrer ausreichend Platz zum Spielen, Lernen und Schlafen. Inklusive einer individuellen Grundrissplanung und der passenden Gestaltung der unterschiedlichen Räume.</w:t>
      </w:r>
    </w:p>
    <w:p w:rsidR="00C375EA" w:rsidRPr="001F7CAE" w:rsidRDefault="003A1F50" w:rsidP="001F7CAE">
      <w:pPr>
        <w:jc w:val="both"/>
        <w:rPr>
          <w:sz w:val="24"/>
          <w:szCs w:val="24"/>
        </w:rPr>
      </w:pPr>
      <w:r w:rsidRPr="001F7CAE">
        <w:rPr>
          <w:sz w:val="24"/>
          <w:szCs w:val="24"/>
        </w:rPr>
        <w:t xml:space="preserve">Der </w:t>
      </w:r>
      <w:proofErr w:type="spellStart"/>
      <w:r w:rsidRPr="001F7CAE">
        <w:rPr>
          <w:sz w:val="24"/>
          <w:szCs w:val="24"/>
        </w:rPr>
        <w:t>Modulbau</w:t>
      </w:r>
      <w:proofErr w:type="spellEnd"/>
      <w:r w:rsidRPr="001F7CAE">
        <w:rPr>
          <w:sz w:val="24"/>
          <w:szCs w:val="24"/>
        </w:rPr>
        <w:t xml:space="preserve"> ermöglicht genau das. Helle Räume, effiziente Heizungs- und Klimaanlagen sowie eine individuelle Farbgebung sorgen für eine lehr- und lernfreundliche Umgebung. Speziell für Kindergärten und Schulen bieten wir eine Reihe an kind</w:t>
      </w:r>
      <w:r w:rsidR="00C7030C" w:rsidRPr="001F7CAE">
        <w:rPr>
          <w:sz w:val="24"/>
          <w:szCs w:val="24"/>
        </w:rPr>
        <w:t xml:space="preserve">gerechten Sonderausstattungen: </w:t>
      </w:r>
      <w:r w:rsidRPr="001F7CAE">
        <w:rPr>
          <w:sz w:val="24"/>
          <w:szCs w:val="24"/>
        </w:rPr>
        <w:t xml:space="preserve">sanitäre Anlagen, Klemmschutz an Türen, Schallschutz, </w:t>
      </w:r>
      <w:proofErr w:type="spellStart"/>
      <w:r w:rsidRPr="001F7CAE">
        <w:rPr>
          <w:sz w:val="24"/>
          <w:szCs w:val="24"/>
        </w:rPr>
        <w:t>uvm</w:t>
      </w:r>
      <w:proofErr w:type="spellEnd"/>
      <w:r w:rsidRPr="001F7CAE">
        <w:rPr>
          <w:sz w:val="24"/>
          <w:szCs w:val="24"/>
        </w:rPr>
        <w:t xml:space="preserve">. Dank der Modulbauweise können die Gebäude schon innerhalb weniger Wochen bezogen werden. </w:t>
      </w:r>
    </w:p>
    <w:p w:rsidR="001F7CAE" w:rsidRDefault="001F7CAE" w:rsidP="001F7CAE">
      <w:pPr>
        <w:jc w:val="both"/>
      </w:pPr>
    </w:p>
    <w:p w:rsidR="001F7CAE" w:rsidRDefault="001F7CAE" w:rsidP="001F7CAE">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1F7CAE" w:rsidRDefault="001F7CAE" w:rsidP="001F7CAE">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1F7CAE" w:rsidRDefault="001F7CAE" w:rsidP="001F7CAE">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1F7CAE" w:rsidRPr="00536552" w:rsidRDefault="001F7CAE" w:rsidP="001F7CAE">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1F7CAE" w:rsidRDefault="001F7CAE" w:rsidP="001F7CAE">
      <w:pPr>
        <w:jc w:val="both"/>
      </w:pPr>
    </w:p>
    <w:sectPr w:rsidR="001F7C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9"/>
    <w:rsid w:val="00103C7D"/>
    <w:rsid w:val="001C62EA"/>
    <w:rsid w:val="001F2622"/>
    <w:rsid w:val="001F7CAE"/>
    <w:rsid w:val="003A1F50"/>
    <w:rsid w:val="00652BE2"/>
    <w:rsid w:val="006A5A77"/>
    <w:rsid w:val="00BD26D5"/>
    <w:rsid w:val="00C375EA"/>
    <w:rsid w:val="00C7030C"/>
    <w:rsid w:val="00CE6A39"/>
    <w:rsid w:val="00EF2E7A"/>
    <w:rsid w:val="00F34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35A8"/>
  <w15:docId w15:val="{24C3898C-42A1-42FD-9C7F-97B904B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5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Scharf</dc:creator>
  <cp:lastModifiedBy>Yvonne Scharf</cp:lastModifiedBy>
  <cp:revision>3</cp:revision>
  <dcterms:created xsi:type="dcterms:W3CDTF">2022-06-02T07:32:00Z</dcterms:created>
  <dcterms:modified xsi:type="dcterms:W3CDTF">2022-06-02T07:33:00Z</dcterms:modified>
</cp:coreProperties>
</file>